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64F4A" w14:textId="73E97441" w:rsidR="006B2C62" w:rsidRPr="006B2C62" w:rsidRDefault="00B8142C" w:rsidP="006B2C62">
      <w:pPr>
        <w:jc w:val="both"/>
        <w:rPr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7B57EE8" wp14:editId="2A14CF78">
            <wp:simplePos x="0" y="0"/>
            <wp:positionH relativeFrom="margin">
              <wp:posOffset>3171825</wp:posOffset>
            </wp:positionH>
            <wp:positionV relativeFrom="paragraph">
              <wp:posOffset>-257810</wp:posOffset>
            </wp:positionV>
            <wp:extent cx="3248076" cy="866775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7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62" w:rsidRPr="00F615E7">
        <w:rPr>
          <w:sz w:val="32"/>
          <w:szCs w:val="32"/>
        </w:rPr>
        <w:t>PERSBERICHT</w:t>
      </w:r>
      <w:r w:rsidR="005B0E83">
        <w:rPr>
          <w:sz w:val="32"/>
          <w:szCs w:val="32"/>
        </w:rPr>
        <w:t xml:space="preserve"> voor directe publicatie</w:t>
      </w:r>
    </w:p>
    <w:p w14:paraId="60312558" w14:textId="1C7BD834" w:rsidR="009133AF" w:rsidRDefault="009133AF" w:rsidP="009133AF">
      <w:r>
        <w:t xml:space="preserve">Dordrecht, </w:t>
      </w:r>
      <w:r w:rsidR="004C4774">
        <w:t>8 september</w:t>
      </w:r>
      <w:r>
        <w:t xml:space="preserve"> 2014</w:t>
      </w:r>
    </w:p>
    <w:p w14:paraId="58727855" w14:textId="0057F71C" w:rsidR="00D91A58" w:rsidRDefault="007B0504" w:rsidP="009133AF">
      <w:r>
        <w:rPr>
          <w:b/>
        </w:rPr>
        <w:t>STARTUP LOST TEKORT AAN ICT’ERS OP</w:t>
      </w:r>
      <w:r w:rsidR="009133AF">
        <w:br/>
      </w:r>
      <w:r w:rsidR="00D91A58">
        <w:t xml:space="preserve">'Het Nieuwe Uitbesteden' bewijst zichzelf als duurzame brug voor het </w:t>
      </w:r>
      <w:r w:rsidR="00CE0B10">
        <w:t>outsourcen van softwareontwikkeling</w:t>
      </w:r>
    </w:p>
    <w:p w14:paraId="5DFF637D" w14:textId="7428DFCF" w:rsidR="006C35CE" w:rsidRDefault="00664E2A" w:rsidP="009133AF">
      <w:pPr>
        <w:rPr>
          <w:b/>
        </w:rPr>
      </w:pPr>
      <w:r w:rsidRPr="00B277D2">
        <w:rPr>
          <w:b/>
        </w:rPr>
        <w:t xml:space="preserve">Nadat vorig jaar al is gebleken dat in de ICT sector duizenden vacatures </w:t>
      </w:r>
      <w:hyperlink r:id="rId7" w:history="1">
        <w:r w:rsidRPr="00B277D2">
          <w:rPr>
            <w:rStyle w:val="Hyperlink"/>
            <w:b/>
          </w:rPr>
          <w:t>onvervuld</w:t>
        </w:r>
      </w:hyperlink>
      <w:r w:rsidRPr="00B277D2">
        <w:rPr>
          <w:b/>
        </w:rPr>
        <w:t xml:space="preserve"> blijven, </w:t>
      </w:r>
      <w:r w:rsidR="00CE0B10">
        <w:rPr>
          <w:b/>
        </w:rPr>
        <w:t>leidt</w:t>
      </w:r>
      <w:r w:rsidRPr="00B277D2">
        <w:rPr>
          <w:b/>
        </w:rPr>
        <w:t xml:space="preserve"> het tekort aan gekwalificeerde </w:t>
      </w:r>
      <w:proofErr w:type="spellStart"/>
      <w:r w:rsidRPr="00B277D2">
        <w:rPr>
          <w:b/>
        </w:rPr>
        <w:t>ICT’ers</w:t>
      </w:r>
      <w:proofErr w:type="spellEnd"/>
      <w:r w:rsidRPr="00B277D2">
        <w:rPr>
          <w:b/>
        </w:rPr>
        <w:t xml:space="preserve"> </w:t>
      </w:r>
      <w:r w:rsidR="00CE0B10">
        <w:rPr>
          <w:b/>
        </w:rPr>
        <w:t xml:space="preserve">ertoe dat </w:t>
      </w:r>
      <w:r w:rsidRPr="00B277D2">
        <w:rPr>
          <w:b/>
        </w:rPr>
        <w:t>de groei van de branche</w:t>
      </w:r>
      <w:r w:rsidR="00CE0B10">
        <w:rPr>
          <w:b/>
        </w:rPr>
        <w:t xml:space="preserve"> nu verder </w:t>
      </w:r>
      <w:hyperlink r:id="rId8" w:history="1">
        <w:r w:rsidR="00CE0B10" w:rsidRPr="00CE0B10">
          <w:rPr>
            <w:rStyle w:val="Hyperlink"/>
            <w:b/>
          </w:rPr>
          <w:t>stagneert</w:t>
        </w:r>
      </w:hyperlink>
      <w:r w:rsidR="007B0504" w:rsidRPr="007B0504">
        <w:rPr>
          <w:b/>
        </w:rPr>
        <w:t xml:space="preserve">, terwijl de vraag blijft </w:t>
      </w:r>
      <w:hyperlink r:id="rId9" w:history="1">
        <w:r w:rsidR="007B0504" w:rsidRPr="007B0504">
          <w:rPr>
            <w:rStyle w:val="Hyperlink"/>
            <w:b/>
          </w:rPr>
          <w:t>groeien</w:t>
        </w:r>
      </w:hyperlink>
      <w:r w:rsidR="007B0504">
        <w:rPr>
          <w:b/>
        </w:rPr>
        <w:t>.</w:t>
      </w:r>
      <w:r w:rsidR="00CE0B10">
        <w:rPr>
          <w:b/>
        </w:rPr>
        <w:t xml:space="preserve"> U</w:t>
      </w:r>
      <w:r w:rsidRPr="00B277D2">
        <w:rPr>
          <w:b/>
        </w:rPr>
        <w:t xml:space="preserve">itbesteden van ICT-werkzaamheden aan lagelonenlanden </w:t>
      </w:r>
      <w:r w:rsidR="003244D8" w:rsidRPr="00B277D2">
        <w:rPr>
          <w:b/>
        </w:rPr>
        <w:t xml:space="preserve">lijkt </w:t>
      </w:r>
      <w:r w:rsidR="00CE0B10">
        <w:rPr>
          <w:b/>
        </w:rPr>
        <w:t>hiervoor</w:t>
      </w:r>
      <w:r w:rsidRPr="00B277D2">
        <w:rPr>
          <w:b/>
        </w:rPr>
        <w:t xml:space="preserve"> geen adequate oplossing. Uit wetenschappelijk onderzoek blijkt </w:t>
      </w:r>
      <w:r w:rsidR="00B8142C">
        <w:rPr>
          <w:b/>
        </w:rPr>
        <w:t xml:space="preserve">namelijk </w:t>
      </w:r>
      <w:r w:rsidRPr="00B277D2">
        <w:rPr>
          <w:b/>
        </w:rPr>
        <w:t>dat</w:t>
      </w:r>
      <w:r w:rsidR="00AA613E">
        <w:rPr>
          <w:b/>
        </w:rPr>
        <w:t xml:space="preserve"> </w:t>
      </w:r>
      <w:r w:rsidR="00AA613E" w:rsidRPr="00B277D2">
        <w:rPr>
          <w:b/>
        </w:rPr>
        <w:t xml:space="preserve">de verwachte </w:t>
      </w:r>
      <w:hyperlink r:id="rId10" w:history="1">
        <w:r w:rsidR="00AA613E" w:rsidRPr="00B277D2">
          <w:rPr>
            <w:rStyle w:val="Hyperlink"/>
            <w:b/>
          </w:rPr>
          <w:t>35% kostenvoordelen</w:t>
        </w:r>
      </w:hyperlink>
      <w:r w:rsidR="00B8142C">
        <w:rPr>
          <w:b/>
        </w:rPr>
        <w:t xml:space="preserve"> </w:t>
      </w:r>
      <w:r w:rsidR="00AA613E" w:rsidRPr="00B277D2">
        <w:rPr>
          <w:b/>
        </w:rPr>
        <w:t>tegenvallen</w:t>
      </w:r>
      <w:r w:rsidR="00B8142C">
        <w:rPr>
          <w:b/>
        </w:rPr>
        <w:t xml:space="preserve"> en</w:t>
      </w:r>
      <w:r w:rsidRPr="00B277D2">
        <w:rPr>
          <w:b/>
        </w:rPr>
        <w:t xml:space="preserve"> </w:t>
      </w:r>
      <w:r w:rsidRPr="007B0504">
        <w:rPr>
          <w:b/>
        </w:rPr>
        <w:t>85% van de outsourcing</w:t>
      </w:r>
      <w:r w:rsidR="00B8142C">
        <w:rPr>
          <w:b/>
        </w:rPr>
        <w:t xml:space="preserve"> trajecten </w:t>
      </w:r>
      <w:r w:rsidR="007B0504">
        <w:rPr>
          <w:b/>
        </w:rPr>
        <w:t>niet de gewenste resultaten oplevert.</w:t>
      </w:r>
      <w:r w:rsidR="00EB7C2C" w:rsidRPr="00B277D2">
        <w:rPr>
          <w:b/>
        </w:rPr>
        <w:t xml:space="preserve"> </w:t>
      </w:r>
    </w:p>
    <w:p w14:paraId="3A7F4D24" w14:textId="1D05D41E" w:rsidR="00B277D2" w:rsidRPr="00B277D2" w:rsidRDefault="00EB7C2C" w:rsidP="009133AF">
      <w:pPr>
        <w:rPr>
          <w:b/>
        </w:rPr>
      </w:pPr>
      <w:proofErr w:type="spellStart"/>
      <w:r w:rsidRPr="00B277D2">
        <w:rPr>
          <w:b/>
        </w:rPr>
        <w:t>Newsourcing</w:t>
      </w:r>
      <w:proofErr w:type="spellEnd"/>
      <w:r w:rsidRPr="00B277D2">
        <w:rPr>
          <w:b/>
        </w:rPr>
        <w:t xml:space="preserve"> B</w:t>
      </w:r>
      <w:r w:rsidR="00B70352">
        <w:rPr>
          <w:b/>
        </w:rPr>
        <w:t>.</w:t>
      </w:r>
      <w:r w:rsidRPr="00B277D2">
        <w:rPr>
          <w:b/>
        </w:rPr>
        <w:t>V</w:t>
      </w:r>
      <w:r w:rsidR="00B70352">
        <w:rPr>
          <w:b/>
        </w:rPr>
        <w:t>.</w:t>
      </w:r>
      <w:r w:rsidRPr="00B277D2">
        <w:rPr>
          <w:b/>
        </w:rPr>
        <w:t xml:space="preserve"> biedt een adequate oplossing voor deze uitdagingen. Op basis van </w:t>
      </w:r>
      <w:r w:rsidR="00B70352">
        <w:rPr>
          <w:b/>
        </w:rPr>
        <w:t>jarenlange</w:t>
      </w:r>
      <w:r w:rsidRPr="00B277D2">
        <w:rPr>
          <w:b/>
        </w:rPr>
        <w:t xml:space="preserve"> ervaring met een eigen ontwikkelafdeling in India </w:t>
      </w:r>
      <w:r w:rsidR="00B60510">
        <w:rPr>
          <w:b/>
        </w:rPr>
        <w:t xml:space="preserve">heeft </w:t>
      </w:r>
      <w:r w:rsidR="00CC09C8" w:rsidRPr="00B277D2">
        <w:rPr>
          <w:b/>
        </w:rPr>
        <w:t xml:space="preserve">oprichter Sebastian Mennes </w:t>
      </w:r>
      <w:r w:rsidR="00B60510">
        <w:rPr>
          <w:b/>
        </w:rPr>
        <w:t xml:space="preserve">besloten </w:t>
      </w:r>
      <w:r w:rsidR="00735313">
        <w:rPr>
          <w:b/>
        </w:rPr>
        <w:t>om de beschikbare</w:t>
      </w:r>
      <w:r w:rsidR="00CC09C8" w:rsidRPr="00B277D2">
        <w:rPr>
          <w:b/>
        </w:rPr>
        <w:t xml:space="preserve"> kennis en capaciteit niet langer als ‘</w:t>
      </w:r>
      <w:proofErr w:type="spellStart"/>
      <w:r w:rsidR="00CC09C8" w:rsidRPr="00B277D2">
        <w:rPr>
          <w:b/>
        </w:rPr>
        <w:t>goedbewaard</w:t>
      </w:r>
      <w:proofErr w:type="spellEnd"/>
      <w:r w:rsidR="00CC09C8" w:rsidRPr="00B277D2">
        <w:rPr>
          <w:b/>
        </w:rPr>
        <w:t xml:space="preserve"> geheim’ </w:t>
      </w:r>
      <w:r w:rsidR="00B60510">
        <w:rPr>
          <w:b/>
        </w:rPr>
        <w:t>binnen</w:t>
      </w:r>
      <w:r w:rsidR="00CC09C8" w:rsidRPr="00B277D2">
        <w:rPr>
          <w:b/>
        </w:rPr>
        <w:t xml:space="preserve"> zijn </w:t>
      </w:r>
      <w:r w:rsidR="003A3DF2">
        <w:rPr>
          <w:b/>
        </w:rPr>
        <w:t>internet</w:t>
      </w:r>
      <w:r w:rsidR="003A3DF2" w:rsidRPr="00B277D2">
        <w:rPr>
          <w:b/>
        </w:rPr>
        <w:t>bureau</w:t>
      </w:r>
      <w:r w:rsidR="00CC09C8" w:rsidRPr="00B277D2">
        <w:rPr>
          <w:b/>
        </w:rPr>
        <w:t xml:space="preserve"> te bewaren. </w:t>
      </w:r>
      <w:r w:rsidR="003244D8" w:rsidRPr="00B277D2">
        <w:rPr>
          <w:b/>
        </w:rPr>
        <w:t>“Wij bieden snel en eenvoudig ICT-capaciteit op abonnementsbasis</w:t>
      </w:r>
      <w:r w:rsidR="003A3DF2">
        <w:rPr>
          <w:b/>
        </w:rPr>
        <w:t>, waarbij doorlopende communicatie- en procesbegeleiding centraal staan</w:t>
      </w:r>
      <w:r w:rsidR="003244D8" w:rsidRPr="00B277D2">
        <w:rPr>
          <w:b/>
        </w:rPr>
        <w:t xml:space="preserve">. </w:t>
      </w:r>
      <w:r w:rsidR="00B277D2" w:rsidRPr="00B277D2">
        <w:rPr>
          <w:b/>
        </w:rPr>
        <w:t>De afgelopen maanden hebb</w:t>
      </w:r>
      <w:r w:rsidR="00735313">
        <w:rPr>
          <w:b/>
        </w:rPr>
        <w:t xml:space="preserve">en diverse pilots bewezen dat </w:t>
      </w:r>
      <w:proofErr w:type="spellStart"/>
      <w:r w:rsidR="00735313">
        <w:rPr>
          <w:b/>
        </w:rPr>
        <w:t>Newsourcing</w:t>
      </w:r>
      <w:proofErr w:type="spellEnd"/>
      <w:r w:rsidR="00B277D2" w:rsidRPr="00B277D2">
        <w:rPr>
          <w:b/>
        </w:rPr>
        <w:t xml:space="preserve"> de kunst van het uitbesteden </w:t>
      </w:r>
      <w:r w:rsidR="003A3DF2">
        <w:rPr>
          <w:b/>
        </w:rPr>
        <w:t>beheers</w:t>
      </w:r>
      <w:r w:rsidR="00735313">
        <w:rPr>
          <w:b/>
        </w:rPr>
        <w:t>t</w:t>
      </w:r>
      <w:r w:rsidR="00B277D2" w:rsidRPr="00B277D2">
        <w:rPr>
          <w:b/>
        </w:rPr>
        <w:t>.</w:t>
      </w:r>
      <w:r w:rsidR="00B277D2">
        <w:rPr>
          <w:b/>
        </w:rPr>
        <w:t xml:space="preserve"> Ons model </w:t>
      </w:r>
      <w:r w:rsidR="003A3DF2">
        <w:rPr>
          <w:b/>
        </w:rPr>
        <w:t>biedt</w:t>
      </w:r>
      <w:r w:rsidR="00B277D2">
        <w:rPr>
          <w:b/>
        </w:rPr>
        <w:t xml:space="preserve"> laagdrempelig toegang tot talentvolle </w:t>
      </w:r>
      <w:r w:rsidR="003A3DF2">
        <w:rPr>
          <w:b/>
        </w:rPr>
        <w:t>ontwikkelaars</w:t>
      </w:r>
      <w:r w:rsidR="00B277D2">
        <w:rPr>
          <w:b/>
        </w:rPr>
        <w:t xml:space="preserve">, </w:t>
      </w:r>
      <w:r w:rsidR="003A3DF2">
        <w:rPr>
          <w:b/>
        </w:rPr>
        <w:t xml:space="preserve">zonder dat outsourcing </w:t>
      </w:r>
      <w:r w:rsidR="00B277D2">
        <w:rPr>
          <w:b/>
        </w:rPr>
        <w:t xml:space="preserve">een </w:t>
      </w:r>
      <w:r w:rsidR="00B277D2" w:rsidRPr="00B277D2">
        <w:rPr>
          <w:b/>
          <w:i/>
        </w:rPr>
        <w:t>hoofdpijn-dossier</w:t>
      </w:r>
      <w:r w:rsidR="00B277D2">
        <w:rPr>
          <w:b/>
        </w:rPr>
        <w:t xml:space="preserve"> wordt.</w:t>
      </w:r>
      <w:r w:rsidR="00B70352">
        <w:rPr>
          <w:b/>
        </w:rPr>
        <w:t>”</w:t>
      </w:r>
    </w:p>
    <w:p w14:paraId="28810292" w14:textId="784C63F2" w:rsidR="003A3DF2" w:rsidRPr="003A3DF2" w:rsidRDefault="003A3DF2" w:rsidP="009133AF">
      <w:pPr>
        <w:rPr>
          <w:b/>
        </w:rPr>
      </w:pPr>
      <w:r w:rsidRPr="003A3DF2">
        <w:rPr>
          <w:b/>
        </w:rPr>
        <w:t>Van vaste programmeur naar flexibele vaardigheden</w:t>
      </w:r>
    </w:p>
    <w:p w14:paraId="739B45F2" w14:textId="7B67E5D0" w:rsidR="003F70C8" w:rsidRDefault="00BE34A8" w:rsidP="009133AF">
      <w:r>
        <w:t xml:space="preserve">De </w:t>
      </w:r>
      <w:r w:rsidR="003A3DF2">
        <w:t xml:space="preserve">IT </w:t>
      </w:r>
      <w:r>
        <w:t xml:space="preserve">outsourcing-branche wordt </w:t>
      </w:r>
      <w:r w:rsidR="003A3DF2">
        <w:t xml:space="preserve">traditiegetrouw </w:t>
      </w:r>
      <w:r w:rsidR="00C3182E">
        <w:t>gekenmerkt</w:t>
      </w:r>
      <w:r>
        <w:t xml:space="preserve"> door </w:t>
      </w:r>
      <w:proofErr w:type="spellStart"/>
      <w:r w:rsidRPr="00E24DB2">
        <w:rPr>
          <w:i/>
        </w:rPr>
        <w:t>staffing</w:t>
      </w:r>
      <w:proofErr w:type="spellEnd"/>
      <w:r>
        <w:t xml:space="preserve">, waarbij bedrijven een programmeur </w:t>
      </w:r>
      <w:r w:rsidR="003A3DF2">
        <w:t xml:space="preserve">op afstand </w:t>
      </w:r>
      <w:r>
        <w:t xml:space="preserve">tot hun beschikking krijgen. Dit biedt kostenvoordelen, maar </w:t>
      </w:r>
      <w:r w:rsidR="0060390F">
        <w:t xml:space="preserve">vergt eveneens substantiële investeringen en </w:t>
      </w:r>
      <w:r>
        <w:t xml:space="preserve">brengt </w:t>
      </w:r>
      <w:r w:rsidR="0060390F">
        <w:t xml:space="preserve">bovendien </w:t>
      </w:r>
      <w:r>
        <w:t>nieuwe uitdagingen me</w:t>
      </w:r>
      <w:r w:rsidR="007A620C">
        <w:t>t zich mee. Zo moeten projecten</w:t>
      </w:r>
      <w:r w:rsidR="00B8142C">
        <w:t xml:space="preserve"> </w:t>
      </w:r>
      <w:r w:rsidR="007A620C">
        <w:t xml:space="preserve">meestal </w:t>
      </w:r>
      <w:r>
        <w:t>door de opdrachtgever worden voorbereid en aangestuurd, waarna veelal communicatieproblemen ontstaan. Ingegeven door cultuurversch</w:t>
      </w:r>
      <w:r w:rsidR="0065204B">
        <w:t>illen,</w:t>
      </w:r>
      <w:r>
        <w:t xml:space="preserve"> taalbarrières </w:t>
      </w:r>
      <w:r w:rsidR="0065204B">
        <w:t xml:space="preserve">en gebrekkige voorbereiding </w:t>
      </w:r>
      <w:r w:rsidR="00B60510">
        <w:t xml:space="preserve">slaagt slechts </w:t>
      </w:r>
      <w:r w:rsidR="00E24DB2">
        <w:t>15% van dergelijke const</w:t>
      </w:r>
      <w:r w:rsidR="00FF5BF0">
        <w:t>ructies</w:t>
      </w:r>
      <w:r w:rsidR="0065204B">
        <w:t>.</w:t>
      </w:r>
      <w:r w:rsidR="003F70C8">
        <w:t xml:space="preserve"> </w:t>
      </w:r>
      <w:proofErr w:type="spellStart"/>
      <w:r w:rsidR="00AD38F9">
        <w:t>Newsourcing</w:t>
      </w:r>
      <w:proofErr w:type="spellEnd"/>
      <w:r w:rsidR="00AD38F9">
        <w:t xml:space="preserve"> slaat een nieuwe weg in, door de mogelijkheid te bieden om programmeer uren af te nemen in de vorm van een maandelijks abonnement. Prijzen zijn afhankelijk van </w:t>
      </w:r>
      <w:r w:rsidR="003A3DF2">
        <w:t>kennis,</w:t>
      </w:r>
      <w:r w:rsidR="00AD38F9">
        <w:t xml:space="preserve"> vaardigheden</w:t>
      </w:r>
      <w:r w:rsidR="003A3DF2">
        <w:t xml:space="preserve"> en ervaring</w:t>
      </w:r>
      <w:r w:rsidR="00AD38F9">
        <w:t>; disciplines kunnen flexibel worden ingezet.</w:t>
      </w:r>
    </w:p>
    <w:p w14:paraId="54C0886E" w14:textId="60C6E5FD" w:rsidR="003F70C8" w:rsidRPr="00F615E7" w:rsidRDefault="003F70C8" w:rsidP="009133AF">
      <w:pPr>
        <w:rPr>
          <w:b/>
        </w:rPr>
      </w:pPr>
      <w:r w:rsidRPr="00FB35C0">
        <w:rPr>
          <w:b/>
        </w:rPr>
        <w:t>Outsourcing 2.0</w:t>
      </w:r>
      <w:r w:rsidR="00B70352" w:rsidRPr="00FB35C0">
        <w:rPr>
          <w:b/>
        </w:rPr>
        <w:t>;</w:t>
      </w:r>
      <w:r w:rsidR="00B70352">
        <w:rPr>
          <w:b/>
          <w:i/>
        </w:rPr>
        <w:t xml:space="preserve"> </w:t>
      </w:r>
      <w:r w:rsidR="00B70352">
        <w:rPr>
          <w:b/>
        </w:rPr>
        <w:t xml:space="preserve">oplossingsgericht </w:t>
      </w:r>
      <w:proofErr w:type="spellStart"/>
      <w:r w:rsidR="00B70352" w:rsidRPr="00FB35C0">
        <w:rPr>
          <w:b/>
          <w:i/>
        </w:rPr>
        <w:t>ontzorgen</w:t>
      </w:r>
      <w:proofErr w:type="spellEnd"/>
    </w:p>
    <w:p w14:paraId="4BF815FB" w14:textId="332EAC65" w:rsidR="00AD38F9" w:rsidRDefault="00FF5BF0" w:rsidP="00AD38F9">
      <w:r>
        <w:t>Daarnaast ligt het zwaartepunt van de projectbegeleiding in Nederland. “</w:t>
      </w:r>
      <w:r w:rsidR="003F70C8">
        <w:t>Wij werken als</w:t>
      </w:r>
      <w:r>
        <w:t xml:space="preserve"> een </w:t>
      </w:r>
      <w:r w:rsidR="003F70C8">
        <w:t xml:space="preserve">ware </w:t>
      </w:r>
      <w:r>
        <w:t>twee-eenheid samen met onze collega’s in India. Hun kracht ligt in het programmeren</w:t>
      </w:r>
      <w:r w:rsidR="003A3DF2">
        <w:t xml:space="preserve"> en testen</w:t>
      </w:r>
      <w:r>
        <w:t xml:space="preserve">, onze kracht ligt in het vertalen van de wensen van de opdrachtgever in </w:t>
      </w:r>
      <w:r w:rsidR="003A3DF2">
        <w:t xml:space="preserve">vastomlijnde specificaties en </w:t>
      </w:r>
      <w:r>
        <w:t>concrete taken</w:t>
      </w:r>
      <w:r w:rsidR="003A3DF2">
        <w:t xml:space="preserve">, </w:t>
      </w:r>
      <w:r w:rsidR="002A0919">
        <w:t>maar ook in het</w:t>
      </w:r>
      <w:r w:rsidR="000F3E0F">
        <w:t xml:space="preserve"> begeleiden van de interculturele samenwerking</w:t>
      </w:r>
      <w:r>
        <w:t xml:space="preserve">” aldus Mennes. Opdrachtgevers </w:t>
      </w:r>
      <w:r w:rsidR="003A3DF2">
        <w:t>krijgen</w:t>
      </w:r>
      <w:r>
        <w:t xml:space="preserve"> via een online dashboard </w:t>
      </w:r>
      <w:r w:rsidR="000F3E0F">
        <w:t xml:space="preserve">tijd- en plaats </w:t>
      </w:r>
      <w:r>
        <w:t xml:space="preserve">onafhankelijk inzicht in de verrichte werkzaamheden en kunnen daarop bijsturen. </w:t>
      </w:r>
      <w:proofErr w:type="spellStart"/>
      <w:r w:rsidR="00AD38F9">
        <w:t>Newsourcing</w:t>
      </w:r>
      <w:proofErr w:type="spellEnd"/>
      <w:r w:rsidR="00AD38F9">
        <w:t xml:space="preserve"> zorgt voor </w:t>
      </w:r>
      <w:r w:rsidR="003A3DF2">
        <w:t xml:space="preserve">structuur, </w:t>
      </w:r>
      <w:r w:rsidR="00AD38F9">
        <w:t>adequate voorbereiding en doorlopende begeleiding. “</w:t>
      </w:r>
      <w:r w:rsidR="003A3DF2">
        <w:t>Dankzij onze</w:t>
      </w:r>
      <w:r w:rsidR="00F615E7">
        <w:t xml:space="preserve"> totaaloplossing </w:t>
      </w:r>
      <w:proofErr w:type="spellStart"/>
      <w:r w:rsidR="00F615E7" w:rsidRPr="00FB35C0">
        <w:rPr>
          <w:i/>
        </w:rPr>
        <w:t>ontz</w:t>
      </w:r>
      <w:r w:rsidR="003A3DF2" w:rsidRPr="00FB35C0">
        <w:rPr>
          <w:i/>
        </w:rPr>
        <w:t>orgen</w:t>
      </w:r>
      <w:proofErr w:type="spellEnd"/>
      <w:r w:rsidR="003A3DF2">
        <w:t xml:space="preserve"> wij opdrachtgevers door de</w:t>
      </w:r>
      <w:r w:rsidR="00F615E7">
        <w:t xml:space="preserve"> communicatie</w:t>
      </w:r>
      <w:r w:rsidR="006B2C62">
        <w:t xml:space="preserve"> en </w:t>
      </w:r>
      <w:r w:rsidR="00B8142C">
        <w:t>werk</w:t>
      </w:r>
      <w:r w:rsidR="006B2C62">
        <w:t>processen te stroomlijnen</w:t>
      </w:r>
      <w:r w:rsidR="00F615E7">
        <w:t>.</w:t>
      </w:r>
      <w:r w:rsidR="006B2C62">
        <w:t xml:space="preserve"> Tegelijkertijd waarborgen wij </w:t>
      </w:r>
      <w:r w:rsidR="00B70352">
        <w:t xml:space="preserve">doorlopend </w:t>
      </w:r>
      <w:r w:rsidR="006B2C62">
        <w:t>de kwaliteit van het programmeerwerk.</w:t>
      </w:r>
      <w:r w:rsidR="00AD38F9">
        <w:t xml:space="preserve"> </w:t>
      </w:r>
      <w:r w:rsidR="006B2C62">
        <w:t>Zo zorgen wij ervoor</w:t>
      </w:r>
      <w:r w:rsidR="00F615E7">
        <w:t xml:space="preserve"> dat zij</w:t>
      </w:r>
      <w:r w:rsidR="00AD38F9">
        <w:t xml:space="preserve"> niet </w:t>
      </w:r>
      <w:r w:rsidR="006B2C62">
        <w:t xml:space="preserve">in </w:t>
      </w:r>
      <w:r w:rsidR="00AD38F9">
        <w:t>dezelfde valkuilen t</w:t>
      </w:r>
      <w:r w:rsidR="006B2C62">
        <w:t>erecht</w:t>
      </w:r>
      <w:r w:rsidR="00AD38F9">
        <w:t xml:space="preserve"> komen als wij</w:t>
      </w:r>
      <w:r w:rsidR="006B2C62">
        <w:t xml:space="preserve"> destijds</w:t>
      </w:r>
      <w:r w:rsidR="00AD38F9">
        <w:t>, toen we in 2008 begonnen.</w:t>
      </w:r>
      <w:r w:rsidR="00F615E7">
        <w:t>”</w:t>
      </w:r>
    </w:p>
    <w:p w14:paraId="009C0FD1" w14:textId="0DACEA29" w:rsidR="00AD38F9" w:rsidRPr="00AD38F9" w:rsidRDefault="00AD38F9" w:rsidP="009133AF">
      <w:pPr>
        <w:rPr>
          <w:b/>
        </w:rPr>
      </w:pPr>
      <w:r w:rsidRPr="00AD38F9">
        <w:rPr>
          <w:b/>
        </w:rPr>
        <w:t>Vallen en opstaan</w:t>
      </w:r>
      <w:r w:rsidR="00F615E7">
        <w:rPr>
          <w:b/>
        </w:rPr>
        <w:t>; geven en nemen</w:t>
      </w:r>
    </w:p>
    <w:p w14:paraId="37B3C584" w14:textId="1168E5BC" w:rsidR="00AD38F9" w:rsidRDefault="00AD38F9" w:rsidP="009133AF">
      <w:r>
        <w:t>Want o</w:t>
      </w:r>
      <w:r w:rsidRPr="00AD38F9">
        <w:t>ok voor Mennes was het</w:t>
      </w:r>
      <w:r>
        <w:t xml:space="preserve"> </w:t>
      </w:r>
      <w:r w:rsidR="00B70352">
        <w:t>vinden van een lokale partner,</w:t>
      </w:r>
      <w:r>
        <w:t xml:space="preserve"> het opzetten van een eigen Pvt. Ltd. (Indiase B.V.)</w:t>
      </w:r>
      <w:r w:rsidRPr="00AD38F9">
        <w:t xml:space="preserve"> </w:t>
      </w:r>
      <w:r w:rsidR="00B70352">
        <w:t xml:space="preserve">en </w:t>
      </w:r>
      <w:r w:rsidR="00FB35C0">
        <w:t xml:space="preserve">het </w:t>
      </w:r>
      <w:r w:rsidR="00B70352">
        <w:t xml:space="preserve">optimaliseren van de overzeese samenwerking </w:t>
      </w:r>
      <w:r w:rsidRPr="00AD38F9">
        <w:t xml:space="preserve">een proces van </w:t>
      </w:r>
      <w:hyperlink r:id="rId11" w:history="1">
        <w:r w:rsidRPr="00AD38F9">
          <w:rPr>
            <w:rStyle w:val="Hyperlink"/>
          </w:rPr>
          <w:t>vallen en opstaan</w:t>
        </w:r>
      </w:hyperlink>
      <w:r w:rsidRPr="00AD38F9">
        <w:t>.</w:t>
      </w:r>
      <w:r>
        <w:t xml:space="preserve"> Na een succesvolle </w:t>
      </w:r>
      <w:r w:rsidRPr="00A543E8">
        <w:rPr>
          <w:i/>
        </w:rPr>
        <w:t xml:space="preserve">soft </w:t>
      </w:r>
      <w:proofErr w:type="spellStart"/>
      <w:r w:rsidRPr="00A543E8">
        <w:rPr>
          <w:i/>
        </w:rPr>
        <w:t>launch</w:t>
      </w:r>
      <w:proofErr w:type="spellEnd"/>
      <w:r>
        <w:t xml:space="preserve"> </w:t>
      </w:r>
      <w:r w:rsidR="005C5CF6">
        <w:t>dit voorjaar</w:t>
      </w:r>
      <w:r>
        <w:t xml:space="preserve"> opent </w:t>
      </w:r>
      <w:proofErr w:type="spellStart"/>
      <w:r>
        <w:t>Newsourcing</w:t>
      </w:r>
      <w:proofErr w:type="spellEnd"/>
      <w:r w:rsidR="00B70352">
        <w:t xml:space="preserve"> B.V.</w:t>
      </w:r>
      <w:r>
        <w:t xml:space="preserve"> nu haar deuren </w:t>
      </w:r>
      <w:r w:rsidR="00B8142C">
        <w:t>voor een breder publiek</w:t>
      </w:r>
      <w:r w:rsidR="006B2C62">
        <w:t xml:space="preserve"> </w:t>
      </w:r>
      <w:r>
        <w:t>en stelt zich ten doel de outsourcing-markt open te breken</w:t>
      </w:r>
      <w:r w:rsidR="006B2C62">
        <w:t xml:space="preserve"> -</w:t>
      </w:r>
      <w:r w:rsidR="00F615E7">
        <w:t xml:space="preserve"> op een overb</w:t>
      </w:r>
      <w:bookmarkStart w:id="0" w:name="_GoBack"/>
      <w:bookmarkEnd w:id="0"/>
      <w:r w:rsidR="00F615E7">
        <w:t>ruggende manier. “</w:t>
      </w:r>
      <w:r w:rsidRPr="00AD38F9">
        <w:t xml:space="preserve">Natuurlijk betalen we goede salarissen en zorgen we voor verantwoorde arbeidsomstandigheden, maar uitbesteden blijft in z'n traditionele vorm toch een kwestie van </w:t>
      </w:r>
      <w:r w:rsidR="006B2C62">
        <w:t>hoofdzakelijk ‘nemen’</w:t>
      </w:r>
      <w:r w:rsidRPr="00AD38F9">
        <w:t xml:space="preserve">. </w:t>
      </w:r>
      <w:r w:rsidR="00F615E7">
        <w:t>Wij willen</w:t>
      </w:r>
      <w:r w:rsidR="006B2C62">
        <w:t xml:space="preserve"> daar iets tegenover stellen door</w:t>
      </w:r>
      <w:r w:rsidR="00F615E7">
        <w:t xml:space="preserve"> </w:t>
      </w:r>
      <w:r w:rsidRPr="00AD38F9">
        <w:t>mensen, culturen en kennis met elkaar</w:t>
      </w:r>
      <w:r w:rsidR="00FB35C0">
        <w:t xml:space="preserve"> te</w:t>
      </w:r>
      <w:r w:rsidRPr="00AD38F9">
        <w:t xml:space="preserve"> verbinden in </w:t>
      </w:r>
      <w:r w:rsidR="006B2C62">
        <w:t>onze</w:t>
      </w:r>
      <w:r w:rsidRPr="00AD38F9">
        <w:t xml:space="preserve"> steeds verder globaliserende wereld. Daarom gaat vijf procent van </w:t>
      </w:r>
      <w:r w:rsidR="00B70352">
        <w:t>onze</w:t>
      </w:r>
      <w:r w:rsidRPr="00AD38F9">
        <w:t xml:space="preserve"> omzet naar </w:t>
      </w:r>
      <w:r>
        <w:t>de Stichting Verantwoord Uitbesteden,</w:t>
      </w:r>
      <w:r w:rsidRPr="00AD38F9">
        <w:t xml:space="preserve"> die zich in India inzet voor lokale kennisontwikkeling en groei, m</w:t>
      </w:r>
      <w:r w:rsidR="00F615E7">
        <w:t xml:space="preserve">et </w:t>
      </w:r>
      <w:r w:rsidR="006B2C62">
        <w:t xml:space="preserve">ondernemerschap en </w:t>
      </w:r>
      <w:r w:rsidR="00B8142C">
        <w:t>internet</w:t>
      </w:r>
      <w:r w:rsidR="00F615E7">
        <w:t xml:space="preserve"> als gemene deler</w:t>
      </w:r>
      <w:r w:rsidR="006B2C62">
        <w:t>s</w:t>
      </w:r>
      <w:r w:rsidR="00F615E7">
        <w:t>,” besluit Mennes.</w:t>
      </w:r>
    </w:p>
    <w:p w14:paraId="6D05D9CE" w14:textId="69DC4964" w:rsidR="009133AF" w:rsidRPr="00F615E7" w:rsidRDefault="00F615E7" w:rsidP="009133AF">
      <w:pPr>
        <w:rPr>
          <w:b/>
        </w:rPr>
      </w:pPr>
      <w:r>
        <w:rPr>
          <w:b/>
        </w:rPr>
        <w:lastRenderedPageBreak/>
        <w:t>------------</w:t>
      </w:r>
      <w:r w:rsidR="00B70352">
        <w:rPr>
          <w:b/>
        </w:rPr>
        <w:t>------------</w:t>
      </w:r>
      <w:r>
        <w:rPr>
          <w:b/>
        </w:rPr>
        <w:t>-Noot voor de redactie--------------------------</w:t>
      </w:r>
    </w:p>
    <w:p w14:paraId="5AD12D41" w14:textId="0278EBB2" w:rsidR="009133AF" w:rsidRDefault="00B70352" w:rsidP="009133AF">
      <w:r>
        <w:t>Voor meer informatie:</w:t>
      </w:r>
      <w:r>
        <w:br/>
      </w:r>
      <w:r w:rsidR="00F615E7" w:rsidRPr="005F37D8">
        <w:rPr>
          <w:b/>
        </w:rPr>
        <w:t>Sebastian Mennes MSc.</w:t>
      </w:r>
      <w:r>
        <w:br/>
      </w:r>
      <w:r w:rsidR="005F37D8">
        <w:t>M: 06-40787934</w:t>
      </w:r>
      <w:r w:rsidR="005F37D8">
        <w:br/>
      </w:r>
      <w:r w:rsidR="009133AF">
        <w:t xml:space="preserve">E: </w:t>
      </w:r>
      <w:hyperlink r:id="rId12" w:history="1">
        <w:r w:rsidR="005F37D8" w:rsidRPr="00D428AC">
          <w:rPr>
            <w:rStyle w:val="Hyperlink"/>
          </w:rPr>
          <w:t>sebastian@newsourcing.nl</w:t>
        </w:r>
      </w:hyperlink>
      <w:r w:rsidR="009133AF">
        <w:t xml:space="preserve"> </w:t>
      </w:r>
    </w:p>
    <w:p w14:paraId="25C1F087" w14:textId="517E4CD7" w:rsidR="009133AF" w:rsidRDefault="005F37D8" w:rsidP="009133AF">
      <w:proofErr w:type="spellStart"/>
      <w:r w:rsidRPr="005F37D8">
        <w:rPr>
          <w:b/>
        </w:rPr>
        <w:t>Newsourcing</w:t>
      </w:r>
      <w:proofErr w:type="spellEnd"/>
      <w:r w:rsidRPr="005F37D8">
        <w:rPr>
          <w:b/>
        </w:rPr>
        <w:t xml:space="preserve"> B.V.</w:t>
      </w:r>
      <w:r>
        <w:br/>
        <w:t xml:space="preserve">T: </w:t>
      </w:r>
      <w:r w:rsidRPr="005F37D8">
        <w:t>078-6105901</w:t>
      </w:r>
      <w:r>
        <w:br/>
        <w:t xml:space="preserve">W: </w:t>
      </w:r>
      <w:hyperlink r:id="rId13" w:history="1">
        <w:r w:rsidRPr="00D428AC">
          <w:rPr>
            <w:rStyle w:val="Hyperlink"/>
          </w:rPr>
          <w:t>www.newsourcing.nl</w:t>
        </w:r>
      </w:hyperlink>
      <w:r>
        <w:br/>
      </w:r>
      <w:r>
        <w:br/>
      </w:r>
      <w:r w:rsidRPr="005F37D8">
        <w:rPr>
          <w:u w:val="single"/>
        </w:rPr>
        <w:t>Bezoekadres:</w:t>
      </w:r>
      <w:r w:rsidRPr="005F37D8">
        <w:tab/>
      </w:r>
      <w:r>
        <w:tab/>
      </w:r>
      <w:r w:rsidRPr="005F37D8">
        <w:rPr>
          <w:u w:val="single"/>
        </w:rPr>
        <w:t>Postadres:</w:t>
      </w:r>
      <w:r>
        <w:br/>
        <w:t>Achterom 93</w:t>
      </w:r>
      <w:r>
        <w:tab/>
      </w:r>
      <w:r>
        <w:tab/>
        <w:t>Postbus 402</w:t>
      </w:r>
      <w:r>
        <w:br/>
        <w:t>3311 KB Dordrecht</w:t>
      </w:r>
      <w:r>
        <w:tab/>
        <w:t>3300 AK Dordrecht</w:t>
      </w:r>
    </w:p>
    <w:p w14:paraId="09DF2AEC" w14:textId="23D26A6C" w:rsidR="005F37D8" w:rsidRDefault="005F37D8" w:rsidP="009133AF"/>
    <w:p w14:paraId="0D732813" w14:textId="77777777" w:rsidR="005F37D8" w:rsidRDefault="005F37D8" w:rsidP="009133AF"/>
    <w:sectPr w:rsidR="005F37D8" w:rsidSect="00F615E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AA68F" w14:textId="77777777" w:rsidR="00946FB2" w:rsidRDefault="00946FB2" w:rsidP="00B70352">
      <w:pPr>
        <w:spacing w:after="0" w:line="240" w:lineRule="auto"/>
      </w:pPr>
      <w:r>
        <w:separator/>
      </w:r>
    </w:p>
  </w:endnote>
  <w:endnote w:type="continuationSeparator" w:id="0">
    <w:p w14:paraId="4A67E415" w14:textId="77777777" w:rsidR="00946FB2" w:rsidRDefault="00946FB2" w:rsidP="00B7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3912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3899F0" w14:textId="278B53D9" w:rsidR="00B70352" w:rsidRDefault="00B70352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05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05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272306" w14:textId="77777777" w:rsidR="00B70352" w:rsidRDefault="00B7035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7E4D0" w14:textId="77777777" w:rsidR="00946FB2" w:rsidRDefault="00946FB2" w:rsidP="00B70352">
      <w:pPr>
        <w:spacing w:after="0" w:line="240" w:lineRule="auto"/>
      </w:pPr>
      <w:r>
        <w:separator/>
      </w:r>
    </w:p>
  </w:footnote>
  <w:footnote w:type="continuationSeparator" w:id="0">
    <w:p w14:paraId="7E57C96A" w14:textId="77777777" w:rsidR="00946FB2" w:rsidRDefault="00946FB2" w:rsidP="00B70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3E3895-9A4D-40C8-8E74-0CAA14726A81}"/>
    <w:docVar w:name="dgnword-eventsink" w:val="303136368448"/>
  </w:docVars>
  <w:rsids>
    <w:rsidRoot w:val="008D464C"/>
    <w:rsid w:val="00014008"/>
    <w:rsid w:val="00027378"/>
    <w:rsid w:val="000F3E0F"/>
    <w:rsid w:val="001C4CE9"/>
    <w:rsid w:val="00232D38"/>
    <w:rsid w:val="002A0919"/>
    <w:rsid w:val="003244D8"/>
    <w:rsid w:val="00391B50"/>
    <w:rsid w:val="003A3DF2"/>
    <w:rsid w:val="003F70C8"/>
    <w:rsid w:val="004525C0"/>
    <w:rsid w:val="004C4774"/>
    <w:rsid w:val="005B0E83"/>
    <w:rsid w:val="005C5CF6"/>
    <w:rsid w:val="005F37D8"/>
    <w:rsid w:val="0060390F"/>
    <w:rsid w:val="0065204B"/>
    <w:rsid w:val="00664E2A"/>
    <w:rsid w:val="006B2C62"/>
    <w:rsid w:val="006C35CE"/>
    <w:rsid w:val="00735313"/>
    <w:rsid w:val="007A620C"/>
    <w:rsid w:val="007B0504"/>
    <w:rsid w:val="007D14CF"/>
    <w:rsid w:val="00825003"/>
    <w:rsid w:val="008D464C"/>
    <w:rsid w:val="009133AF"/>
    <w:rsid w:val="00946FB2"/>
    <w:rsid w:val="00A543E8"/>
    <w:rsid w:val="00A57680"/>
    <w:rsid w:val="00AA613E"/>
    <w:rsid w:val="00AD38F9"/>
    <w:rsid w:val="00AD76D8"/>
    <w:rsid w:val="00B26999"/>
    <w:rsid w:val="00B277D2"/>
    <w:rsid w:val="00B4118E"/>
    <w:rsid w:val="00B60510"/>
    <w:rsid w:val="00B70352"/>
    <w:rsid w:val="00B8142C"/>
    <w:rsid w:val="00BA4DF2"/>
    <w:rsid w:val="00BE34A8"/>
    <w:rsid w:val="00C3182E"/>
    <w:rsid w:val="00CC09C8"/>
    <w:rsid w:val="00CE0B10"/>
    <w:rsid w:val="00D33EEA"/>
    <w:rsid w:val="00D91A58"/>
    <w:rsid w:val="00E24DB2"/>
    <w:rsid w:val="00EB7C2C"/>
    <w:rsid w:val="00F31C54"/>
    <w:rsid w:val="00F615E7"/>
    <w:rsid w:val="00FB35C0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90F6"/>
  <w15:chartTrackingRefBased/>
  <w15:docId w15:val="{F9E00E4A-1595-4F83-8485-2C214325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64E2A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77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77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77D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77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77D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7D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7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0352"/>
  </w:style>
  <w:style w:type="paragraph" w:styleId="Voettekst">
    <w:name w:val="footer"/>
    <w:basedOn w:val="Standaard"/>
    <w:link w:val="VoettekstChar"/>
    <w:uiPriority w:val="99"/>
    <w:unhideWhenUsed/>
    <w:rsid w:val="00B7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0352"/>
  </w:style>
  <w:style w:type="character" w:styleId="GevolgdeHyperlink">
    <w:name w:val="FollowedHyperlink"/>
    <w:basedOn w:val="Standaardalinea-lettertype"/>
    <w:uiPriority w:val="99"/>
    <w:semiHidden/>
    <w:unhideWhenUsed/>
    <w:rsid w:val="00BA4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able.nl/artikel/nieuws/loopbaan/5117310/1458016/tekort-aan-personeel-en-krediet-remt-groei-ict.html" TargetMode="External"/><Relationship Id="rId13" Type="http://schemas.openxmlformats.org/officeDocument/2006/relationships/hyperlink" Target="http://www.newsourcing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nr.nl/nieuws/457123-1305/duizenden-onvervulde-vacatures-in-ict" TargetMode="External"/><Relationship Id="rId12" Type="http://schemas.openxmlformats.org/officeDocument/2006/relationships/hyperlink" Target="mailto:sebastian@newsourcing.n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fd.nl/ondernemen/entrepreneur/wereldveroveraars/162182-1405/in-india-begon-de-echte-leerschool-pa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fd.nl/ondernemen/entrepreneur/wereldveroveraars/897044-1404/de-argumenten-voor-offshoring-verschuiv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nr.nl/feeds/anp/ECO/762455-1409/uwv-ziet-groeiende-vraag-naar-ict-e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Mennes</dc:creator>
  <cp:keywords/>
  <dc:description/>
  <cp:lastModifiedBy>Sebastian Mennes</cp:lastModifiedBy>
  <cp:revision>5</cp:revision>
  <cp:lastPrinted>2014-09-02T10:46:00Z</cp:lastPrinted>
  <dcterms:created xsi:type="dcterms:W3CDTF">2014-09-02T10:46:00Z</dcterms:created>
  <dcterms:modified xsi:type="dcterms:W3CDTF">2014-09-08T07:46:00Z</dcterms:modified>
</cp:coreProperties>
</file>